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26B9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47BA4D44" w14:textId="1ECE9B09" w:rsidR="00D43A5D" w:rsidRDefault="00D43A5D" w:rsidP="00D43A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DLW </w:t>
      </w:r>
      <w:proofErr w:type="spellStart"/>
      <w:r>
        <w:rPr>
          <w:rFonts w:ascii="Arial" w:hAnsi="Arial" w:cs="Arial"/>
        </w:rPr>
        <w:t>Linodur</w:t>
      </w:r>
      <w:proofErr w:type="spellEnd"/>
      <w:r>
        <w:rPr>
          <w:rFonts w:ascii="Arial" w:hAnsi="Arial" w:cs="Arial"/>
        </w:rPr>
        <w:t xml:space="preserve"> </w:t>
      </w:r>
    </w:p>
    <w:p w14:paraId="5132FD2C" w14:textId="77777777" w:rsidR="00D43A5D" w:rsidRDefault="00D43A5D" w:rsidP="00D43A5D">
      <w:pPr>
        <w:rPr>
          <w:rFonts w:ascii="Arial" w:hAnsi="Arial" w:cs="Arial"/>
        </w:rPr>
      </w:pPr>
    </w:p>
    <w:p w14:paraId="2C27682A" w14:textId="77777777" w:rsidR="00D43A5D" w:rsidRPr="00C543ED" w:rsidRDefault="00D43A5D" w:rsidP="00D43A5D">
      <w:pPr>
        <w:rPr>
          <w:rFonts w:ascii="Arial" w:hAnsi="Arial" w:cs="Arial"/>
          <w:sz w:val="18"/>
          <w:szCs w:val="18"/>
        </w:rPr>
      </w:pPr>
      <w:r w:rsidRPr="00C543ED">
        <w:rPr>
          <w:rFonts w:ascii="Arial" w:hAnsi="Arial" w:cs="Arial"/>
          <w:sz w:val="18"/>
          <w:szCs w:val="18"/>
        </w:rPr>
        <w:t xml:space="preserve">Bodenbelag aus </w:t>
      </w:r>
      <w:r w:rsidRPr="00C543ED">
        <w:rPr>
          <w:rFonts w:ascii="Arial" w:hAnsi="Arial" w:cs="Arial"/>
          <w:b/>
          <w:sz w:val="18"/>
          <w:szCs w:val="18"/>
        </w:rPr>
        <w:t>Linoleum</w:t>
      </w:r>
      <w:r w:rsidRPr="00C543ED">
        <w:rPr>
          <w:rFonts w:ascii="Arial" w:hAnsi="Arial" w:cs="Arial"/>
          <w:sz w:val="18"/>
          <w:szCs w:val="18"/>
        </w:rPr>
        <w:t xml:space="preserve"> DIN EN ISO 24011, </w:t>
      </w:r>
    </w:p>
    <w:p w14:paraId="7ED3CB4D" w14:textId="77777777" w:rsidR="00D43A5D" w:rsidRPr="00C543ED" w:rsidRDefault="00D43A5D" w:rsidP="00D43A5D">
      <w:pPr>
        <w:rPr>
          <w:rFonts w:ascii="Arial" w:hAnsi="Arial" w:cs="Arial"/>
          <w:sz w:val="18"/>
          <w:szCs w:val="18"/>
        </w:rPr>
      </w:pPr>
    </w:p>
    <w:p w14:paraId="3892493E" w14:textId="77777777" w:rsidR="00C543ED" w:rsidRPr="00C543ED" w:rsidRDefault="00C543ED" w:rsidP="00C543ED">
      <w:pPr>
        <w:rPr>
          <w:rFonts w:ascii="Arial" w:hAnsi="Arial" w:cs="Arial"/>
          <w:sz w:val="18"/>
          <w:szCs w:val="18"/>
        </w:rPr>
      </w:pPr>
      <w:r w:rsidRPr="00C543ED">
        <w:rPr>
          <w:rFonts w:ascii="Arial" w:hAnsi="Arial" w:cs="Arial"/>
          <w:sz w:val="18"/>
          <w:szCs w:val="18"/>
        </w:rPr>
        <w:t xml:space="preserve">entspricht den Anforderungen des Blauen Engel, österreichischem Umweltzeichen, </w:t>
      </w:r>
      <w:proofErr w:type="spellStart"/>
      <w:r w:rsidRPr="00C543ED">
        <w:rPr>
          <w:rFonts w:ascii="Arial" w:hAnsi="Arial" w:cs="Arial"/>
          <w:sz w:val="18"/>
          <w:szCs w:val="18"/>
        </w:rPr>
        <w:t>FloorScore</w:t>
      </w:r>
      <w:proofErr w:type="spellEnd"/>
      <w:r w:rsidRPr="00C543ED">
        <w:rPr>
          <w:rFonts w:ascii="Arial" w:hAnsi="Arial" w:cs="Arial"/>
          <w:sz w:val="18"/>
          <w:szCs w:val="18"/>
        </w:rPr>
        <w:t xml:space="preserve">® und </w:t>
      </w:r>
    </w:p>
    <w:p w14:paraId="5F10A8FC" w14:textId="62E3BE52" w:rsidR="00C543ED" w:rsidRPr="00C543ED" w:rsidRDefault="00C543ED" w:rsidP="00C543ED">
      <w:pPr>
        <w:rPr>
          <w:rFonts w:ascii="Arial" w:hAnsi="Arial" w:cs="Arial"/>
          <w:sz w:val="18"/>
          <w:szCs w:val="18"/>
        </w:rPr>
      </w:pPr>
      <w:r w:rsidRPr="00C543ED">
        <w:rPr>
          <w:rFonts w:ascii="Arial" w:hAnsi="Arial" w:cs="Arial"/>
          <w:b/>
          <w:bCs/>
          <w:sz w:val="18"/>
          <w:szCs w:val="18"/>
        </w:rPr>
        <w:t>TÜV PROFICERT-</w:t>
      </w:r>
      <w:proofErr w:type="spellStart"/>
      <w:r w:rsidRPr="00C543ED">
        <w:rPr>
          <w:rFonts w:ascii="Arial" w:hAnsi="Arial" w:cs="Arial"/>
          <w:b/>
          <w:bCs/>
          <w:sz w:val="18"/>
          <w:szCs w:val="18"/>
        </w:rPr>
        <w:t>product</w:t>
      </w:r>
      <w:proofErr w:type="spellEnd"/>
      <w:r w:rsidRPr="00C543ED">
        <w:rPr>
          <w:rFonts w:ascii="Arial" w:hAnsi="Arial" w:cs="Arial"/>
          <w:b/>
          <w:bCs/>
          <w:sz w:val="18"/>
          <w:szCs w:val="18"/>
        </w:rPr>
        <w:t xml:space="preserve"> Interior PREMIUM</w:t>
      </w:r>
    </w:p>
    <w:p w14:paraId="7CDF9DE3" w14:textId="77777777" w:rsidR="00485F74" w:rsidRPr="00C543ED" w:rsidRDefault="00485F74" w:rsidP="00485F74">
      <w:pPr>
        <w:rPr>
          <w:rFonts w:ascii="Arial" w:hAnsi="Arial" w:cs="Arial"/>
          <w:sz w:val="18"/>
          <w:szCs w:val="18"/>
        </w:rPr>
      </w:pPr>
    </w:p>
    <w:p w14:paraId="5BA291A6" w14:textId="1CE4E509" w:rsidR="00C543ED" w:rsidRPr="00C543ED" w:rsidRDefault="00C543ED" w:rsidP="00C543ED">
      <w:pPr>
        <w:rPr>
          <w:rFonts w:ascii="Arial" w:hAnsi="Arial" w:cs="Arial"/>
          <w:color w:val="000000"/>
          <w:sz w:val="18"/>
          <w:szCs w:val="18"/>
        </w:rPr>
      </w:pPr>
      <w:r w:rsidRPr="00C543ED">
        <w:rPr>
          <w:rFonts w:ascii="Arial" w:hAnsi="Arial" w:cs="Arial"/>
          <w:sz w:val="18"/>
          <w:szCs w:val="18"/>
        </w:rPr>
        <w:t xml:space="preserve">Ausgestattet mit werkseitiger, </w:t>
      </w:r>
      <w:r w:rsidRPr="00C543E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C543ED">
        <w:rPr>
          <w:rFonts w:ascii="Arial" w:hAnsi="Arial" w:cs="Arial"/>
          <w:sz w:val="18"/>
          <w:szCs w:val="18"/>
        </w:rPr>
        <w:t xml:space="preserve">, NEOCARE-Oberflächenvergütung, lösemittelfrei. Die Oberfläche ist frei von PU/PUR Bestandteilen. </w:t>
      </w:r>
      <w:r w:rsidRPr="00C543ED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543ED">
        <w:rPr>
          <w:rFonts w:ascii="Arial" w:hAnsi="Arial" w:cs="Arial"/>
          <w:color w:val="FF0000"/>
          <w:sz w:val="18"/>
          <w:szCs w:val="18"/>
        </w:rPr>
        <w:t xml:space="preserve"> </w:t>
      </w:r>
      <w:r w:rsidRPr="00C543ED">
        <w:rPr>
          <w:rFonts w:ascii="Arial" w:hAnsi="Arial" w:cs="Arial"/>
          <w:color w:val="000000"/>
          <w:sz w:val="18"/>
          <w:szCs w:val="18"/>
        </w:rPr>
        <w:t>erforderlich.</w:t>
      </w:r>
    </w:p>
    <w:p w14:paraId="1433556D" w14:textId="1060F132" w:rsidR="00C543ED" w:rsidRPr="00C543ED" w:rsidRDefault="00C543ED" w:rsidP="00C543ED">
      <w:pPr>
        <w:rPr>
          <w:rFonts w:ascii="Arial" w:hAnsi="Arial" w:cs="Arial"/>
          <w:color w:val="000000"/>
          <w:sz w:val="18"/>
          <w:szCs w:val="18"/>
        </w:rPr>
      </w:pPr>
    </w:p>
    <w:p w14:paraId="2E0AA868" w14:textId="77777777" w:rsidR="00C543ED" w:rsidRPr="00C543ED" w:rsidRDefault="00C543ED" w:rsidP="00C543ED">
      <w:pPr>
        <w:rPr>
          <w:rFonts w:ascii="Arial" w:hAnsi="Arial" w:cs="Arial"/>
          <w:sz w:val="18"/>
          <w:szCs w:val="18"/>
        </w:rPr>
      </w:pPr>
      <w:r w:rsidRPr="00C543E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</w:t>
      </w:r>
      <w:proofErr w:type="spellStart"/>
      <w:r w:rsidRPr="00C543ED">
        <w:rPr>
          <w:rFonts w:ascii="Arial" w:hAnsi="Arial" w:cs="Arial"/>
          <w:sz w:val="18"/>
          <w:szCs w:val="18"/>
        </w:rPr>
        <w:t>Cradle</w:t>
      </w:r>
      <w:proofErr w:type="spellEnd"/>
      <w:r w:rsidRPr="00C543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3ED">
        <w:rPr>
          <w:rFonts w:ascii="Arial" w:hAnsi="Arial" w:cs="Arial"/>
          <w:sz w:val="18"/>
          <w:szCs w:val="18"/>
        </w:rPr>
        <w:t>to</w:t>
      </w:r>
      <w:proofErr w:type="spellEnd"/>
      <w:r w:rsidRPr="00C543ED">
        <w:rPr>
          <w:rFonts w:ascii="Arial" w:hAnsi="Arial" w:cs="Arial"/>
          <w:sz w:val="18"/>
          <w:szCs w:val="18"/>
        </w:rPr>
        <w:t xml:space="preserve"> Gate) zusammen, wird DLW Linoleum CO2-Neutral hergestellt.</w:t>
      </w:r>
    </w:p>
    <w:p w14:paraId="69EB693B" w14:textId="77777777" w:rsidR="00C543ED" w:rsidRPr="00C543ED" w:rsidRDefault="00C543ED" w:rsidP="00C543ED">
      <w:pPr>
        <w:rPr>
          <w:rFonts w:ascii="Arial" w:hAnsi="Arial" w:cs="Arial"/>
          <w:sz w:val="18"/>
          <w:szCs w:val="18"/>
        </w:rPr>
      </w:pPr>
      <w:r w:rsidRPr="00C543ED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</w:t>
      </w:r>
      <w:proofErr w:type="spellStart"/>
      <w:r w:rsidRPr="00C543ED">
        <w:rPr>
          <w:rFonts w:ascii="Arial" w:hAnsi="Arial" w:cs="Arial"/>
          <w:sz w:val="18"/>
          <w:szCs w:val="18"/>
        </w:rPr>
        <w:t>Cradle</w:t>
      </w:r>
      <w:proofErr w:type="spellEnd"/>
      <w:r w:rsidRPr="00C543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3ED">
        <w:rPr>
          <w:rFonts w:ascii="Arial" w:hAnsi="Arial" w:cs="Arial"/>
          <w:sz w:val="18"/>
          <w:szCs w:val="18"/>
        </w:rPr>
        <w:t>to</w:t>
      </w:r>
      <w:proofErr w:type="spellEnd"/>
      <w:r w:rsidRPr="00C543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3ED">
        <w:rPr>
          <w:rFonts w:ascii="Arial" w:hAnsi="Arial" w:cs="Arial"/>
          <w:sz w:val="18"/>
          <w:szCs w:val="18"/>
        </w:rPr>
        <w:t>Cradle</w:t>
      </w:r>
      <w:proofErr w:type="spellEnd"/>
      <w:r w:rsidRPr="00C543ED">
        <w:rPr>
          <w:rFonts w:ascii="Arial" w:hAnsi="Arial" w:cs="Arial"/>
          <w:sz w:val="18"/>
          <w:szCs w:val="18"/>
        </w:rPr>
        <w:t xml:space="preserve">“ Zertifizierung in Silber. </w:t>
      </w:r>
    </w:p>
    <w:p w14:paraId="5378C822" w14:textId="77777777" w:rsidR="00C543ED" w:rsidRPr="00E01EC0" w:rsidRDefault="00C543ED" w:rsidP="0029139E">
      <w:pPr>
        <w:rPr>
          <w:rFonts w:ascii="Arial" w:hAnsi="Arial" w:cs="Arial"/>
          <w:sz w:val="18"/>
          <w:szCs w:val="18"/>
        </w:rPr>
      </w:pPr>
    </w:p>
    <w:p w14:paraId="66C5A52D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475E9673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12BE9139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33D5EA36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3086DD6E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0E9873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59F478E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</w:t>
      </w:r>
      <w:r w:rsidR="008D3758">
        <w:rPr>
          <w:rFonts w:ascii="Arial" w:hAnsi="Arial" w:cs="Arial"/>
          <w:b/>
          <w:sz w:val="18"/>
          <w:szCs w:val="18"/>
        </w:rPr>
        <w:t>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114AC5">
        <w:rPr>
          <w:rFonts w:ascii="Arial" w:hAnsi="Arial" w:cs="Arial"/>
          <w:sz w:val="18"/>
          <w:szCs w:val="18"/>
        </w:rPr>
        <w:t xml:space="preserve">Klasse </w:t>
      </w:r>
      <w:r w:rsidR="0029139E" w:rsidRPr="008D3758">
        <w:rPr>
          <w:rFonts w:ascii="Arial" w:hAnsi="Arial" w:cs="Arial"/>
          <w:b/>
          <w:sz w:val="18"/>
          <w:szCs w:val="18"/>
        </w:rPr>
        <w:t>4</w:t>
      </w:r>
      <w:r w:rsidR="008D3758" w:rsidRPr="008D3758">
        <w:rPr>
          <w:rFonts w:ascii="Arial" w:hAnsi="Arial" w:cs="Arial"/>
          <w:b/>
          <w:sz w:val="18"/>
          <w:szCs w:val="18"/>
        </w:rPr>
        <w:t>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Pr="007F4FCF">
        <w:rPr>
          <w:rFonts w:ascii="Arial" w:hAnsi="Arial" w:cs="Arial"/>
          <w:sz w:val="18"/>
          <w:szCs w:val="18"/>
        </w:rPr>
        <w:tab/>
      </w:r>
    </w:p>
    <w:p w14:paraId="12CE494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0EDDCDBC" w14:textId="5402D9BD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</w:t>
      </w:r>
      <w:r w:rsidR="00C41221">
        <w:rPr>
          <w:rFonts w:ascii="Arial" w:hAnsi="Arial" w:cs="Arial"/>
          <w:sz w:val="18"/>
          <w:szCs w:val="18"/>
        </w:rPr>
        <w:t>über</w:t>
      </w:r>
      <w:r w:rsidR="00114AC5">
        <w:rPr>
          <w:rFonts w:ascii="Arial" w:hAnsi="Arial" w:cs="Arial"/>
          <w:sz w:val="18"/>
          <w:szCs w:val="18"/>
        </w:rPr>
        <w:t xml:space="preserve">   </w:t>
      </w:r>
      <w:r w:rsidR="00553652">
        <w:rPr>
          <w:rFonts w:ascii="Arial" w:hAnsi="Arial" w:cs="Arial"/>
          <w:b/>
          <w:sz w:val="18"/>
          <w:szCs w:val="18"/>
        </w:rPr>
        <w:t>8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E2A6DD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CC4314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3DA2A9B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454906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5B3422C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A27B71C" w14:textId="7E98A79D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</w:t>
      </w:r>
      <w:r w:rsidR="00553652">
        <w:rPr>
          <w:rFonts w:ascii="Arial" w:hAnsi="Arial" w:cs="Arial"/>
          <w:b/>
          <w:sz w:val="18"/>
          <w:szCs w:val="18"/>
        </w:rPr>
        <w:t>10</w:t>
      </w:r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 xml:space="preserve">gemäß </w:t>
      </w:r>
      <w:r w:rsidR="00553652" w:rsidRPr="00C60A3E">
        <w:rPr>
          <w:rFonts w:ascii="Arial" w:hAnsi="Arial" w:cs="Arial"/>
          <w:sz w:val="18"/>
          <w:szCs w:val="18"/>
        </w:rPr>
        <w:t>EN 16165 Anhang B / BGR 181  (DIN 51130)</w:t>
      </w:r>
      <w:r w:rsidR="00553652"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>,</w:t>
      </w:r>
    </w:p>
    <w:p w14:paraId="60A8A68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0D2B8BC" w14:textId="77777777" w:rsidR="005F76B2" w:rsidRDefault="005F76B2" w:rsidP="005F76B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Pr="00E47957">
        <w:rPr>
          <w:rFonts w:ascii="Arial" w:hAnsi="Arial" w:cs="Arial"/>
          <w:sz w:val="18"/>
          <w:szCs w:val="18"/>
        </w:rPr>
        <w:t xml:space="preserve"> und </w:t>
      </w:r>
      <w:r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Pr="007F4FCF">
        <w:rPr>
          <w:rFonts w:ascii="Arial" w:hAnsi="Arial" w:cs="Arial"/>
          <w:sz w:val="18"/>
          <w:szCs w:val="18"/>
        </w:rPr>
        <w:tab/>
      </w:r>
    </w:p>
    <w:p w14:paraId="5F05F79C" w14:textId="77777777" w:rsidR="005F76B2" w:rsidRDefault="005F76B2" w:rsidP="005F76B2">
      <w:pPr>
        <w:rPr>
          <w:rFonts w:ascii="Arial" w:hAnsi="Arial" w:cs="Arial"/>
          <w:sz w:val="18"/>
          <w:szCs w:val="18"/>
        </w:rPr>
      </w:pPr>
    </w:p>
    <w:p w14:paraId="02F90A7F" w14:textId="77777777" w:rsidR="005F76B2" w:rsidRPr="00E47957" w:rsidRDefault="005F76B2" w:rsidP="005F76B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>
        <w:rPr>
          <w:rFonts w:ascii="Arial" w:hAnsi="Arial" w:cs="Arial"/>
          <w:sz w:val="18"/>
          <w:szCs w:val="18"/>
        </w:rPr>
        <w:t xml:space="preserve"> </w:t>
      </w:r>
      <w:r w:rsidRPr="00E47957">
        <w:rPr>
          <w:rFonts w:ascii="Arial" w:hAnsi="Arial" w:cs="Arial"/>
          <w:sz w:val="18"/>
          <w:szCs w:val="18"/>
        </w:rPr>
        <w:t>beständig gegen Hand- und Flächendesinfektionsmittel nach VAH</w:t>
      </w:r>
    </w:p>
    <w:p w14:paraId="2714500D" w14:textId="77777777" w:rsidR="005F76B2" w:rsidRPr="007F4FCF" w:rsidRDefault="005F76B2" w:rsidP="005F76B2">
      <w:pPr>
        <w:rPr>
          <w:rFonts w:ascii="Arial" w:hAnsi="Arial" w:cs="Arial"/>
          <w:sz w:val="18"/>
          <w:szCs w:val="18"/>
        </w:rPr>
      </w:pPr>
    </w:p>
    <w:p w14:paraId="514FD91E" w14:textId="77777777" w:rsidR="005F76B2" w:rsidRDefault="005F76B2" w:rsidP="005F76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 coli – S. </w:t>
      </w:r>
      <w:proofErr w:type="spellStart"/>
      <w:r>
        <w:rPr>
          <w:rFonts w:ascii="Arial" w:hAnsi="Arial" w:cs="Arial"/>
          <w:sz w:val="18"/>
          <w:szCs w:val="18"/>
        </w:rPr>
        <w:t>aureus</w:t>
      </w:r>
      <w:proofErr w:type="spellEnd"/>
      <w:r>
        <w:rPr>
          <w:rFonts w:ascii="Arial" w:hAnsi="Arial" w:cs="Arial"/>
          <w:sz w:val="18"/>
          <w:szCs w:val="18"/>
        </w:rPr>
        <w:t xml:space="preserve"> – MRSA)</w:t>
      </w:r>
      <w:r>
        <w:rPr>
          <w:rFonts w:ascii="Arial" w:hAnsi="Arial" w:cs="Arial"/>
          <w:sz w:val="18"/>
          <w:szCs w:val="18"/>
        </w:rPr>
        <w:tab/>
        <w:t>EN ISO 22196 /JIS Z 2801: &gt;99% Wachstumshemmend nach 24 Std.</w:t>
      </w:r>
      <w:r>
        <w:rPr>
          <w:rFonts w:ascii="Arial" w:hAnsi="Arial" w:cs="Arial"/>
          <w:sz w:val="18"/>
          <w:szCs w:val="18"/>
        </w:rPr>
        <w:tab/>
      </w:r>
    </w:p>
    <w:p w14:paraId="7F492EEF" w14:textId="77777777" w:rsidR="005F76B2" w:rsidRDefault="005F76B2" w:rsidP="005F76B2">
      <w:pPr>
        <w:rPr>
          <w:rFonts w:ascii="Arial" w:hAnsi="Arial" w:cs="Arial"/>
          <w:sz w:val="18"/>
          <w:szCs w:val="18"/>
        </w:rPr>
      </w:pPr>
    </w:p>
    <w:p w14:paraId="359A7B44" w14:textId="77777777" w:rsidR="005F76B2" w:rsidRDefault="005F76B2" w:rsidP="005F76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Antivirale Aktivität (Humanes Coronavirus) ISO 21702 &gt; 98,65 % Viruzide Aktivität nach 5 Std.</w:t>
      </w:r>
    </w:p>
    <w:p w14:paraId="33BD2E65" w14:textId="03D06882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7BA9A89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36B48E48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47C31E46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</w:t>
      </w:r>
      <w:r w:rsidR="00114AC5">
        <w:rPr>
          <w:rFonts w:ascii="Arial" w:hAnsi="Arial" w:cs="Arial"/>
          <w:sz w:val="18"/>
          <w:szCs w:val="18"/>
        </w:rPr>
        <w:t>7</w:t>
      </w:r>
      <w:r w:rsidRPr="007F4FCF">
        <w:rPr>
          <w:rFonts w:ascii="Arial" w:hAnsi="Arial" w:cs="Arial"/>
          <w:sz w:val="18"/>
          <w:szCs w:val="18"/>
        </w:rPr>
        <w:t xml:space="preserve"> W/(</w:t>
      </w:r>
      <w:proofErr w:type="spellStart"/>
      <w:r w:rsidRPr="007F4FCF">
        <w:rPr>
          <w:rFonts w:ascii="Arial" w:hAnsi="Arial" w:cs="Arial"/>
          <w:sz w:val="18"/>
          <w:szCs w:val="18"/>
        </w:rPr>
        <w:t>mK</w:t>
      </w:r>
      <w:proofErr w:type="spellEnd"/>
      <w:r w:rsidRPr="007F4FCF">
        <w:rPr>
          <w:rFonts w:ascii="Arial" w:hAnsi="Arial" w:cs="Arial"/>
          <w:sz w:val="18"/>
          <w:szCs w:val="18"/>
        </w:rPr>
        <w:t>)</w:t>
      </w:r>
      <w:bookmarkEnd w:id="0"/>
    </w:p>
    <w:p w14:paraId="236D2D2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2E6A4D8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8D3758">
        <w:rPr>
          <w:rFonts w:ascii="Arial" w:hAnsi="Arial" w:cs="Arial"/>
          <w:b/>
          <w:sz w:val="18"/>
          <w:szCs w:val="18"/>
        </w:rPr>
        <w:t xml:space="preserve"> </w:t>
      </w:r>
      <w:r w:rsidR="00C41221">
        <w:rPr>
          <w:rFonts w:ascii="Arial" w:hAnsi="Arial" w:cs="Arial"/>
          <w:b/>
          <w:sz w:val="18"/>
          <w:szCs w:val="18"/>
        </w:rPr>
        <w:t>4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F2DAA8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5F4FA5A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323536B2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3E802900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1221">
        <w:rPr>
          <w:rFonts w:ascii="Arial" w:hAnsi="Arial" w:cs="Arial"/>
          <w:sz w:val="18"/>
          <w:szCs w:val="18"/>
        </w:rPr>
        <w:t>4700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5B1B2C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746E856" w14:textId="77777777" w:rsidR="00553652" w:rsidRPr="007F4FCF" w:rsidRDefault="00553652" w:rsidP="00553652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Oberfläche glatt,</w:t>
      </w:r>
      <w:r w:rsidRPr="00901DFB">
        <w:rPr>
          <w:rFonts w:ascii="Arial" w:hAnsi="Arial" w:cs="Arial"/>
          <w:b/>
          <w:sz w:val="18"/>
          <w:szCs w:val="18"/>
        </w:rPr>
        <w:t xml:space="preserve"> </w:t>
      </w:r>
      <w:r w:rsidRPr="006166AE">
        <w:rPr>
          <w:rFonts w:ascii="Arial" w:hAnsi="Arial" w:cs="Arial"/>
          <w:b/>
          <w:sz w:val="18"/>
          <w:szCs w:val="18"/>
        </w:rPr>
        <w:t>dezente M</w:t>
      </w:r>
      <w:r>
        <w:rPr>
          <w:rFonts w:ascii="Arial" w:hAnsi="Arial" w:cs="Arial"/>
          <w:b/>
          <w:sz w:val="18"/>
          <w:szCs w:val="18"/>
        </w:rPr>
        <w:t>u</w:t>
      </w:r>
      <w:r w:rsidRPr="006166AE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t</w:t>
      </w:r>
      <w:r w:rsidRPr="006166AE">
        <w:rPr>
          <w:rFonts w:ascii="Arial" w:hAnsi="Arial" w:cs="Arial"/>
          <w:b/>
          <w:sz w:val="18"/>
          <w:szCs w:val="18"/>
        </w:rPr>
        <w:t xml:space="preserve">erung </w:t>
      </w:r>
      <w:r w:rsidRPr="006166AE">
        <w:rPr>
          <w:rFonts w:ascii="Arial" w:hAnsi="Arial" w:cs="Arial"/>
          <w:bCs/>
          <w:sz w:val="18"/>
          <w:szCs w:val="18"/>
        </w:rPr>
        <w:t>mit erstklassigen, schmutzkaschierenden Eigenschaften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1368864A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BF47D28" w14:textId="77777777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5D722AD1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7FE1721B" w14:textId="5B48063A" w:rsidR="00614B2D" w:rsidRDefault="00614B2D" w:rsidP="00485F74">
      <w:pPr>
        <w:rPr>
          <w:rFonts w:ascii="Arial" w:hAnsi="Arial" w:cs="Arial"/>
          <w:sz w:val="18"/>
          <w:szCs w:val="18"/>
        </w:rPr>
      </w:pPr>
      <w:r w:rsidRPr="00614B2D">
        <w:rPr>
          <w:rFonts w:ascii="Arial" w:hAnsi="Arial" w:cs="Arial"/>
          <w:sz w:val="18"/>
          <w:szCs w:val="18"/>
        </w:rPr>
        <w:t xml:space="preserve">Auswahl aus einer Palette von mindestens </w:t>
      </w:r>
      <w:r w:rsidR="00C41221">
        <w:rPr>
          <w:rFonts w:ascii="Arial" w:hAnsi="Arial" w:cs="Arial"/>
          <w:sz w:val="18"/>
          <w:szCs w:val="18"/>
        </w:rPr>
        <w:t>6</w:t>
      </w:r>
      <w:r w:rsidRPr="00614B2D">
        <w:rPr>
          <w:rFonts w:ascii="Arial" w:hAnsi="Arial" w:cs="Arial"/>
          <w:sz w:val="18"/>
          <w:szCs w:val="18"/>
        </w:rPr>
        <w:t xml:space="preserve"> Standardfarben.</w:t>
      </w:r>
    </w:p>
    <w:p w14:paraId="7523C951" w14:textId="78EF17FE" w:rsidR="00E25C30" w:rsidRDefault="00E25C30" w:rsidP="00485F74">
      <w:pPr>
        <w:rPr>
          <w:rFonts w:ascii="Arial" w:hAnsi="Arial" w:cs="Arial"/>
          <w:sz w:val="18"/>
          <w:szCs w:val="18"/>
        </w:rPr>
      </w:pPr>
    </w:p>
    <w:p w14:paraId="01D4B90E" w14:textId="77777777" w:rsidR="006C2E0C" w:rsidRDefault="006C2E0C" w:rsidP="006C2E0C">
      <w:pPr>
        <w:rPr>
          <w:rFonts w:ascii="Arial" w:hAnsi="Arial" w:cs="Arial"/>
          <w:sz w:val="18"/>
          <w:szCs w:val="18"/>
        </w:rPr>
      </w:pPr>
      <w:r w:rsidRPr="006C2E0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6C2E0C">
        <w:rPr>
          <w:rFonts w:ascii="Arial" w:hAnsi="Arial" w:cs="Arial"/>
          <w:sz w:val="18"/>
          <w:szCs w:val="18"/>
        </w:rPr>
        <w:t>Verschnittreste</w:t>
      </w:r>
      <w:proofErr w:type="spellEnd"/>
      <w:r w:rsidRPr="006C2E0C">
        <w:rPr>
          <w:rFonts w:ascii="Arial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Die Rücknahme erfolgt in Abstimmung mit dem jeweils beauftragten Verarbeitungsbetrieb.</w:t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06E38261" w14:textId="531C5AD0" w:rsidR="00485F74" w:rsidRPr="007F4FCF" w:rsidRDefault="00485F74" w:rsidP="006C2E0C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lastRenderedPageBreak/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10D6D6C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5B2BAC30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3579931E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140DAC09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B8D895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2FDAD80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99E3D1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69B60B2" w14:textId="0B77A3FD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proofErr w:type="spellStart"/>
      <w:r w:rsidR="00C41221">
        <w:rPr>
          <w:rFonts w:ascii="Arial" w:hAnsi="Arial" w:cs="Arial"/>
          <w:b/>
          <w:sz w:val="18"/>
          <w:szCs w:val="18"/>
        </w:rPr>
        <w:t>Linodur</w:t>
      </w:r>
      <w:proofErr w:type="spellEnd"/>
      <w:r w:rsidR="00C41221">
        <w:rPr>
          <w:rFonts w:ascii="Arial" w:hAnsi="Arial" w:cs="Arial"/>
          <w:b/>
          <w:sz w:val="18"/>
          <w:szCs w:val="18"/>
        </w:rPr>
        <w:t xml:space="preserve"> </w:t>
      </w:r>
      <w:r w:rsidR="005F76B2">
        <w:rPr>
          <w:rFonts w:ascii="Arial" w:hAnsi="Arial" w:cs="Arial"/>
          <w:b/>
          <w:sz w:val="18"/>
          <w:szCs w:val="18"/>
        </w:rPr>
        <w:t xml:space="preserve">4 </w:t>
      </w:r>
      <w:r w:rsidRPr="007F4FCF">
        <w:rPr>
          <w:rFonts w:ascii="Arial" w:hAnsi="Arial" w:cs="Arial"/>
          <w:b/>
          <w:sz w:val="18"/>
          <w:szCs w:val="18"/>
        </w:rPr>
        <w:t>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1D95A8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A72493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D7016A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51067F" w14:textId="77777777" w:rsidR="00E25C30" w:rsidRDefault="00E25C30" w:rsidP="00485F74">
      <w:pPr>
        <w:rPr>
          <w:rFonts w:ascii="Arial" w:hAnsi="Arial" w:cs="Arial"/>
          <w:sz w:val="18"/>
          <w:szCs w:val="18"/>
        </w:rPr>
      </w:pPr>
    </w:p>
    <w:p w14:paraId="4021E3AD" w14:textId="16069A10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F2849F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7AAC56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D63C24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721111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3A9A27A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6EF17C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D6F9098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1C0B019F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Camouflage Schmelzdraht für eine nahezu unsichtbare Verbindung der Bahnen. </w:t>
      </w:r>
    </w:p>
    <w:p w14:paraId="6D49E18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465E4E7D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2AF5E5D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67FD13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200 cm, </w:t>
      </w:r>
      <w:r w:rsidRPr="007F4FCF">
        <w:rPr>
          <w:rFonts w:ascii="Arial" w:hAnsi="Arial" w:cs="Arial"/>
          <w:b/>
          <w:sz w:val="18"/>
          <w:szCs w:val="18"/>
        </w:rPr>
        <w:t>mit Schmelzdraht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08AB9F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450E454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F838B6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486EDF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764F66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74C973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051163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1CEB0B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15D7FA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0AF6B4C3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DDFF" w14:textId="77777777" w:rsidR="005D2627" w:rsidRDefault="005D2627" w:rsidP="00BE3D9A">
      <w:r>
        <w:separator/>
      </w:r>
    </w:p>
  </w:endnote>
  <w:endnote w:type="continuationSeparator" w:id="0">
    <w:p w14:paraId="4F29D376" w14:textId="77777777" w:rsidR="005D2627" w:rsidRDefault="005D2627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D509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6E29B8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5E755B30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573835C6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273D801" w14:textId="17FB914B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A57C09">
      <w:rPr>
        <w:rFonts w:ascii="Arial" w:hAnsi="Arial" w:cs="Arial"/>
        <w:bCs/>
        <w:color w:val="001740"/>
        <w:sz w:val="18"/>
        <w:szCs w:val="18"/>
      </w:rPr>
      <w:t>04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A57C09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CB33" w14:textId="77777777" w:rsidR="005D2627" w:rsidRDefault="005D2627" w:rsidP="00BE3D9A">
      <w:r>
        <w:separator/>
      </w:r>
    </w:p>
  </w:footnote>
  <w:footnote w:type="continuationSeparator" w:id="0">
    <w:p w14:paraId="484FBDFF" w14:textId="77777777" w:rsidR="005D2627" w:rsidRDefault="005D2627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C37F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A91415" wp14:editId="7D745765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4ECB8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4809C6B" wp14:editId="44FD966E">
                                <wp:extent cx="1272540" cy="472440"/>
                                <wp:effectExtent l="0" t="0" r="3810" b="3810"/>
                                <wp:docPr id="959612296" name="Grafik 959612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91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35A4ECB8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4809C6B" wp14:editId="44FD966E">
                          <wp:extent cx="1272540" cy="472440"/>
                          <wp:effectExtent l="0" t="0" r="3810" b="3810"/>
                          <wp:docPr id="959612296" name="Grafik 9596122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7A9B7B3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74F942B0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9C1F0" wp14:editId="6FA204F4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406F"/>
    <w:rsid w:val="00080559"/>
    <w:rsid w:val="00080637"/>
    <w:rsid w:val="000F3782"/>
    <w:rsid w:val="00101DFA"/>
    <w:rsid w:val="00114AC5"/>
    <w:rsid w:val="001434D1"/>
    <w:rsid w:val="00174B3F"/>
    <w:rsid w:val="00186FF6"/>
    <w:rsid w:val="001A0A85"/>
    <w:rsid w:val="001A6237"/>
    <w:rsid w:val="001B24C2"/>
    <w:rsid w:val="001D3DB2"/>
    <w:rsid w:val="001E732B"/>
    <w:rsid w:val="001F69A2"/>
    <w:rsid w:val="00215B50"/>
    <w:rsid w:val="0027043A"/>
    <w:rsid w:val="00273BD2"/>
    <w:rsid w:val="0029139E"/>
    <w:rsid w:val="00291F96"/>
    <w:rsid w:val="002C33F3"/>
    <w:rsid w:val="002D21C6"/>
    <w:rsid w:val="002E429F"/>
    <w:rsid w:val="002F2CB8"/>
    <w:rsid w:val="002F5115"/>
    <w:rsid w:val="00321A0F"/>
    <w:rsid w:val="00362662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3652"/>
    <w:rsid w:val="005568FD"/>
    <w:rsid w:val="005C6C86"/>
    <w:rsid w:val="005D04F2"/>
    <w:rsid w:val="005D2627"/>
    <w:rsid w:val="005F76B2"/>
    <w:rsid w:val="005F7F42"/>
    <w:rsid w:val="006060BF"/>
    <w:rsid w:val="00614B2D"/>
    <w:rsid w:val="00621CD6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6C1CF6"/>
    <w:rsid w:val="006C2E0C"/>
    <w:rsid w:val="007053D0"/>
    <w:rsid w:val="007109B1"/>
    <w:rsid w:val="007B47DF"/>
    <w:rsid w:val="007C3344"/>
    <w:rsid w:val="007E244A"/>
    <w:rsid w:val="007F4FCF"/>
    <w:rsid w:val="00817F64"/>
    <w:rsid w:val="008414D5"/>
    <w:rsid w:val="0085779C"/>
    <w:rsid w:val="0088569D"/>
    <w:rsid w:val="008D02E9"/>
    <w:rsid w:val="008D3758"/>
    <w:rsid w:val="008F0B95"/>
    <w:rsid w:val="008F316D"/>
    <w:rsid w:val="00937A45"/>
    <w:rsid w:val="00967145"/>
    <w:rsid w:val="009B2403"/>
    <w:rsid w:val="009F5AB4"/>
    <w:rsid w:val="00A44E4C"/>
    <w:rsid w:val="00A57C09"/>
    <w:rsid w:val="00AD5003"/>
    <w:rsid w:val="00AE1B21"/>
    <w:rsid w:val="00AF5416"/>
    <w:rsid w:val="00B23850"/>
    <w:rsid w:val="00B53220"/>
    <w:rsid w:val="00BA791C"/>
    <w:rsid w:val="00BC4C8B"/>
    <w:rsid w:val="00BD3CFE"/>
    <w:rsid w:val="00BE3D9A"/>
    <w:rsid w:val="00C31D6E"/>
    <w:rsid w:val="00C41221"/>
    <w:rsid w:val="00C424C5"/>
    <w:rsid w:val="00C543ED"/>
    <w:rsid w:val="00C6240B"/>
    <w:rsid w:val="00C75240"/>
    <w:rsid w:val="00C953A3"/>
    <w:rsid w:val="00CA78B6"/>
    <w:rsid w:val="00CD6E5D"/>
    <w:rsid w:val="00D0604F"/>
    <w:rsid w:val="00D07E6C"/>
    <w:rsid w:val="00D13814"/>
    <w:rsid w:val="00D37410"/>
    <w:rsid w:val="00D43A5D"/>
    <w:rsid w:val="00D6451F"/>
    <w:rsid w:val="00D82345"/>
    <w:rsid w:val="00DA7F7E"/>
    <w:rsid w:val="00DB2A89"/>
    <w:rsid w:val="00E0034F"/>
    <w:rsid w:val="00E015BC"/>
    <w:rsid w:val="00E01EC0"/>
    <w:rsid w:val="00E25C30"/>
    <w:rsid w:val="00E47957"/>
    <w:rsid w:val="00E77991"/>
    <w:rsid w:val="00E90FB4"/>
    <w:rsid w:val="00E96AD9"/>
    <w:rsid w:val="00EF4A66"/>
    <w:rsid w:val="00F16A3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649283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3766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3</cp:revision>
  <cp:lastPrinted>2015-06-29T11:32:00Z</cp:lastPrinted>
  <dcterms:created xsi:type="dcterms:W3CDTF">2023-05-09T09:42:00Z</dcterms:created>
  <dcterms:modified xsi:type="dcterms:W3CDTF">2023-05-09T09:59:00Z</dcterms:modified>
</cp:coreProperties>
</file>